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b/>
          <w:b/>
          <w:sz w:val="20"/>
          <w:szCs w:val="20"/>
        </w:rPr>
      </w:pPr>
      <w:r>
        <w:rPr>
          <w:b/>
          <w:sz w:val="20"/>
          <w:szCs w:val="20"/>
        </w:rPr>
        <w:t>Centreville Dental Care</w:t>
      </w:r>
    </w:p>
    <w:p>
      <w:pPr>
        <w:pStyle w:val="NoSpacing"/>
        <w:rPr/>
      </w:pPr>
      <w:r>
        <w:rPr>
          <w:sz w:val="20"/>
          <w:szCs w:val="20"/>
        </w:rPr>
        <w:t xml:space="preserve">Dr. </w:t>
      </w:r>
      <w:r>
        <w:rPr>
          <w:sz w:val="20"/>
          <w:szCs w:val="20"/>
          <w:lang w:eastAsia="ko-KR"/>
        </w:rPr>
        <w:t>Aniqa Zaheer, DDS</w:t>
      </w:r>
    </w:p>
    <w:p>
      <w:pPr>
        <w:pStyle w:val="NoSpacing"/>
        <w:rPr/>
      </w:pPr>
      <w:r>
        <w:rPr>
          <w:sz w:val="20"/>
          <w:szCs w:val="20"/>
          <w:lang w:eastAsia="ko-KR"/>
        </w:rPr>
        <w:t>Dr. DoanTrang Nguyen, DDS</w:t>
      </w:r>
      <w:r>
        <w:rPr>
          <w:sz w:val="20"/>
          <w:szCs w:val="20"/>
        </w:rPr>
        <w:t xml:space="preserve"> </w:t>
      </w:r>
    </w:p>
    <w:p>
      <w:pPr>
        <w:pStyle w:val="NoSpacing"/>
        <w:rPr>
          <w:sz w:val="20"/>
          <w:szCs w:val="20"/>
        </w:rPr>
      </w:pPr>
      <w:r>
        <w:rPr>
          <w:sz w:val="20"/>
          <w:szCs w:val="20"/>
        </w:rPr>
        <w:t>13880 Braddock Road, Suite 109</w:t>
      </w:r>
    </w:p>
    <w:p>
      <w:pPr>
        <w:pStyle w:val="NoSpacing"/>
        <w:rPr>
          <w:sz w:val="20"/>
          <w:szCs w:val="20"/>
        </w:rPr>
      </w:pPr>
      <w:r>
        <w:rPr>
          <w:sz w:val="20"/>
          <w:szCs w:val="20"/>
        </w:rPr>
        <w:t>Centreville, VA 22031</w:t>
      </w:r>
    </w:p>
    <w:p>
      <w:pPr>
        <w:pStyle w:val="Normal"/>
        <w:numPr>
          <w:ilvl w:val="0"/>
          <w:numId w:val="0"/>
        </w:numPr>
        <w:shd w:fill="FFFFFF" w:val="clear"/>
        <w:spacing w:lineRule="auto" w:line="240" w:before="300" w:after="150"/>
        <w:outlineLvl w:val="1"/>
        <w:rPr/>
      </w:pPr>
      <w:r>
        <w:rPr>
          <w:sz w:val="20"/>
          <w:szCs w:val="20"/>
          <w:u w:val="single"/>
        </w:rPr>
        <w:t>Notice of Privacy Practices</w:t>
      </w:r>
      <w:r>
        <w:rPr>
          <w:sz w:val="20"/>
          <w:szCs w:val="20"/>
          <w:u w:val="single"/>
          <w:lang w:eastAsia="ko-KR"/>
        </w:rPr>
        <w:t xml:space="preserve">        </w:t>
      </w:r>
      <w:r>
        <w:rPr>
          <w:rFonts w:ascii="Batang" w:hAnsi="Batang" w:cs="Gulim" w:eastAsia="Batang"/>
          <w:b/>
          <w:color w:val="000000"/>
          <w:lang w:eastAsia="ko-KR"/>
        </w:rPr>
        <w:t>의료</w:t>
      </w:r>
      <w:r>
        <w:rPr>
          <w:rFonts w:ascii="Batang" w:hAnsi="Batang" w:cs="Helvetica" w:eastAsia="Batang"/>
          <w:b/>
          <w:color w:val="000000"/>
          <w:lang w:eastAsia="ko-KR"/>
        </w:rPr>
        <w:t xml:space="preserve"> </w:t>
      </w:r>
      <w:r>
        <w:rPr>
          <w:rFonts w:ascii="Batang" w:hAnsi="Batang" w:cs="Gulim" w:eastAsia="Batang"/>
          <w:b/>
          <w:color w:val="000000"/>
          <w:lang w:eastAsia="ko-KR"/>
        </w:rPr>
        <w:t>정보</w:t>
      </w:r>
      <w:r>
        <w:rPr>
          <w:rFonts w:ascii="Batang" w:hAnsi="Batang" w:cs="Helvetica" w:eastAsia="Batang"/>
          <w:b/>
          <w:color w:val="000000"/>
          <w:lang w:eastAsia="ko-KR"/>
        </w:rPr>
        <w:t xml:space="preserve"> </w:t>
      </w:r>
      <w:r>
        <w:rPr>
          <w:rFonts w:ascii="Batang" w:hAnsi="Batang" w:cs="Gulim" w:eastAsia="Batang"/>
          <w:b/>
          <w:color w:val="000000"/>
          <w:lang w:eastAsia="ko-KR"/>
        </w:rPr>
        <w:t>프라이버시</w:t>
      </w:r>
    </w:p>
    <w:p>
      <w:pPr>
        <w:pStyle w:val="NoSpacing"/>
        <w:rPr>
          <w:b/>
          <w:b/>
          <w:bCs/>
          <w:sz w:val="20"/>
          <w:szCs w:val="20"/>
        </w:rPr>
      </w:pPr>
      <w:r>
        <w:rPr>
          <w:b/>
          <w:bCs/>
          <w:sz w:val="20"/>
          <w:szCs w:val="20"/>
        </w:rPr>
        <w:t>THIS NOTICE DESCRIBES HOW HEALTH INFORMATION ABOUT YOU MAY BE USED AND DISCLOSED AND</w:t>
      </w:r>
    </w:p>
    <w:p>
      <w:pPr>
        <w:pStyle w:val="NoSpacing"/>
        <w:rPr>
          <w:b/>
          <w:b/>
          <w:bCs/>
          <w:sz w:val="20"/>
          <w:szCs w:val="20"/>
        </w:rPr>
      </w:pPr>
      <w:r>
        <w:rPr>
          <w:b/>
          <w:bCs/>
          <w:sz w:val="20"/>
          <w:szCs w:val="20"/>
        </w:rPr>
        <w:t>HOW YOU CAN GET ACCESS TO THIS INFORMAITON</w:t>
      </w:r>
    </w:p>
    <w:p>
      <w:pPr>
        <w:pStyle w:val="NoSpacing"/>
        <w:rPr>
          <w:b/>
          <w:b/>
          <w:bCs/>
          <w:sz w:val="20"/>
          <w:szCs w:val="20"/>
        </w:rPr>
      </w:pPr>
      <w:r>
        <w:rPr>
          <w:b/>
          <w:bCs/>
          <w:sz w:val="20"/>
          <w:szCs w:val="20"/>
        </w:rPr>
        <w:t>PLEASE REVIEW IT CAREFULLY</w:t>
      </w:r>
    </w:p>
    <w:p>
      <w:pPr>
        <w:pStyle w:val="NoSpacing"/>
        <w:rPr>
          <w:b/>
          <w:b/>
          <w:bCs/>
          <w:sz w:val="20"/>
          <w:szCs w:val="20"/>
        </w:rPr>
      </w:pPr>
      <w:r>
        <w:rPr>
          <w:b/>
          <w:bCs/>
          <w:sz w:val="20"/>
          <w:szCs w:val="20"/>
        </w:rPr>
        <w:t>THE PRIVACY OF YOU HEALTH INFORMAITON IS IMPORTANT TO US.</w:t>
      </w:r>
    </w:p>
    <w:p>
      <w:pPr>
        <w:pStyle w:val="NoSpacing"/>
        <w:rPr>
          <w:b/>
          <w:b/>
          <w:bCs/>
          <w:sz w:val="20"/>
          <w:szCs w:val="20"/>
          <w:lang w:eastAsia="ko-KR"/>
        </w:rPr>
      </w:pPr>
      <w:r>
        <w:rPr>
          <w:b/>
          <w:bCs/>
          <w:sz w:val="20"/>
          <w:szCs w:val="20"/>
          <w:lang w:eastAsia="ko-KR"/>
        </w:rPr>
        <w:t>OUR LEGAL DUTY</w:t>
      </w:r>
    </w:p>
    <w:p>
      <w:pPr>
        <w:pStyle w:val="Normal"/>
        <w:shd w:fill="FFFFFF" w:val="clear"/>
        <w:spacing w:lineRule="auto" w:line="240" w:before="0" w:after="300"/>
        <w:rPr/>
      </w:pPr>
      <w:r>
        <w:rPr>
          <w:rFonts w:eastAsia="Batang" w:cs="Helvetica" w:ascii="Batang" w:hAnsi="Batang"/>
          <w:b/>
          <w:bCs/>
          <w:color w:val="000000"/>
          <w:sz w:val="20"/>
          <w:szCs w:val="20"/>
          <w:lang w:eastAsia="ko-KR"/>
        </w:rPr>
        <w:t>HIPAA Privacy Rule</w:t>
      </w:r>
      <w:r>
        <w:rPr>
          <w:rFonts w:eastAsia="Batang" w:cs="Helvetica" w:ascii="Batang" w:hAnsi="Batang"/>
          <w:b/>
          <w:color w:val="000000"/>
          <w:sz w:val="20"/>
          <w:szCs w:val="20"/>
          <w:lang w:eastAsia="ko-KR"/>
        </w:rPr>
        <w:t> </w:t>
      </w:r>
      <w:r>
        <w:rPr>
          <w:rFonts w:ascii="Gulim" w:hAnsi="Gulim" w:eastAsia="Gulim"/>
          <w:b/>
          <w:color w:val="2B2B2B"/>
          <w:sz w:val="20"/>
          <w:szCs w:val="20"/>
          <w:shd w:fill="FFFFFF" w:val="clear"/>
          <w:lang w:eastAsia="ko-KR"/>
        </w:rPr>
        <w:t>의료인이 환자의 동의 없이 제</w:t>
      </w:r>
      <w:r>
        <w:rPr>
          <w:rFonts w:eastAsia="Gulim" w:ascii="Gulim" w:hAnsi="Gulim"/>
          <w:b/>
          <w:color w:val="2B2B2B"/>
          <w:sz w:val="20"/>
          <w:szCs w:val="20"/>
          <w:shd w:fill="FFFFFF" w:val="clear"/>
          <w:lang w:eastAsia="ko-KR"/>
        </w:rPr>
        <w:t>3</w:t>
      </w:r>
      <w:r>
        <w:rPr>
          <w:rFonts w:ascii="Gulim" w:hAnsi="Gulim" w:eastAsia="Gulim"/>
          <w:b/>
          <w:color w:val="2B2B2B"/>
          <w:sz w:val="20"/>
          <w:szCs w:val="20"/>
          <w:shd w:fill="FFFFFF" w:val="clear"/>
          <w:lang w:eastAsia="ko-KR"/>
        </w:rPr>
        <w:t>자에게 환자 의료기록을 공개할 수 없도록 강제하는 법입니다</w:t>
      </w:r>
      <w:r>
        <w:rPr>
          <w:rFonts w:eastAsia="Gulim" w:ascii="Gulim" w:hAnsi="Gulim"/>
          <w:b/>
          <w:color w:val="2B2B2B"/>
          <w:sz w:val="20"/>
          <w:szCs w:val="20"/>
          <w:shd w:fill="FFFFFF" w:val="clear"/>
          <w:lang w:eastAsia="ko-KR"/>
        </w:rPr>
        <w:t xml:space="preserve">. </w:t>
      </w:r>
      <w:r>
        <w:rPr>
          <w:rFonts w:ascii="Gulim" w:hAnsi="Gulim" w:eastAsia="Gulim"/>
          <w:b/>
          <w:color w:val="2B2B2B"/>
          <w:sz w:val="20"/>
          <w:szCs w:val="20"/>
          <w:shd w:fill="FFFFFF" w:val="clear"/>
          <w:lang w:eastAsia="ko-KR"/>
        </w:rPr>
        <w:t>담당 의료인이 아닌 제</w:t>
      </w:r>
      <w:r>
        <w:rPr>
          <w:rFonts w:eastAsia="Gulim" w:ascii="Gulim" w:hAnsi="Gulim"/>
          <w:b/>
          <w:color w:val="2B2B2B"/>
          <w:sz w:val="20"/>
          <w:szCs w:val="20"/>
          <w:shd w:fill="FFFFFF" w:val="clear"/>
          <w:lang w:eastAsia="ko-KR"/>
        </w:rPr>
        <w:t>3</w:t>
      </w:r>
      <w:r>
        <w:rPr>
          <w:rFonts w:ascii="Gulim" w:hAnsi="Gulim" w:eastAsia="Gulim"/>
          <w:b/>
          <w:color w:val="2B2B2B"/>
          <w:sz w:val="20"/>
          <w:szCs w:val="20"/>
          <w:shd w:fill="FFFFFF" w:val="clear"/>
          <w:lang w:eastAsia="ko-KR"/>
        </w:rPr>
        <w:t>의 의료인이 환자 기록을 열람해도 기록에 남고 처벌 받습니다</w:t>
      </w:r>
      <w:r>
        <w:rPr>
          <w:rFonts w:eastAsia="Gulim" w:ascii="Gulim" w:hAnsi="Gulim"/>
          <w:b/>
          <w:color w:val="2B2B2B"/>
          <w:sz w:val="20"/>
          <w:szCs w:val="20"/>
          <w:shd w:fill="FFFFFF" w:val="clear"/>
          <w:lang w:eastAsia="ko-KR"/>
        </w:rPr>
        <w:t xml:space="preserve">. </w:t>
      </w:r>
      <w:r>
        <w:rPr>
          <w:rFonts w:ascii="Gulim" w:hAnsi="Gulim" w:eastAsia="Gulim"/>
          <w:b/>
          <w:color w:val="2B2B2B"/>
          <w:sz w:val="20"/>
          <w:szCs w:val="20"/>
          <w:shd w:fill="FFFFFF" w:val="clear"/>
          <w:lang w:eastAsia="ko-KR"/>
        </w:rPr>
        <w:t>담당 환자가 아니면 아무 환자의 기록을 다 열람할 수 없습니다</w:t>
      </w:r>
      <w:r>
        <w:rPr>
          <w:rFonts w:eastAsia="Gulim" w:ascii="Gulim" w:hAnsi="Gulim"/>
          <w:b/>
          <w:color w:val="2B2B2B"/>
          <w:sz w:val="20"/>
          <w:szCs w:val="20"/>
          <w:shd w:fill="FFFFFF" w:val="clear"/>
          <w:lang w:eastAsia="ko-KR"/>
        </w:rPr>
        <w:t xml:space="preserve">. </w:t>
      </w:r>
      <w:r>
        <w:rPr>
          <w:rFonts w:ascii="Gulim" w:hAnsi="Gulim" w:eastAsia="Gulim"/>
          <w:b/>
          <w:color w:val="2B2B2B"/>
          <w:sz w:val="20"/>
          <w:szCs w:val="20"/>
          <w:shd w:fill="FFFFFF" w:val="clear"/>
          <w:lang w:eastAsia="ko-KR"/>
        </w:rPr>
        <w:t>이의 동의합니다</w:t>
      </w:r>
      <w:r>
        <w:rPr>
          <w:rFonts w:eastAsia="Gulim" w:ascii="Gulim" w:hAnsi="Gulim"/>
          <w:b/>
          <w:color w:val="2B2B2B"/>
          <w:sz w:val="20"/>
          <w:szCs w:val="20"/>
          <w:shd w:fill="FFFFFF" w:val="clear"/>
          <w:lang w:eastAsia="ko-KR"/>
        </w:rPr>
        <w:t>.</w:t>
      </w:r>
      <w:r>
        <w:rPr>
          <w:rFonts w:eastAsia="Gulim" w:ascii="Gulim" w:hAnsi="Gulim"/>
          <w:color w:val="2B2B2B"/>
          <w:sz w:val="20"/>
          <w:szCs w:val="20"/>
          <w:shd w:fill="FFFFFF" w:val="clear"/>
          <w:lang w:eastAsia="ko-KR"/>
        </w:rPr>
        <w:t xml:space="preserve"> </w:t>
      </w:r>
      <w:r>
        <w:rPr>
          <w:sz w:val="20"/>
          <w:szCs w:val="20"/>
          <w:lang w:eastAsia="ko-KR"/>
        </w:rPr>
        <w:t xml:space="preserve"> privacy of your health information. </w:t>
      </w:r>
      <w:r>
        <w:rPr>
          <w:sz w:val="20"/>
          <w:szCs w:val="20"/>
        </w:rPr>
        <w:t>We are also required to give you this notice about our privacy practices, our legal duties, and your rights concerning your health information. We must follow the privacy practices that are described in this Notice while it is in effect. This Notice takes effect</w:t>
      </w:r>
      <w:r>
        <w:rPr>
          <w:rStyle w:val="Appleconvertedspace"/>
          <w:rFonts w:cs="Arial" w:ascii="Arial" w:hAnsi="Arial"/>
          <w:color w:val="222222"/>
          <w:sz w:val="20"/>
          <w:szCs w:val="20"/>
        </w:rPr>
        <w:t> </w:t>
      </w:r>
      <w:r>
        <w:rPr>
          <w:b/>
          <w:bCs/>
          <w:sz w:val="20"/>
          <w:szCs w:val="20"/>
        </w:rPr>
        <w:t>April 14, 2003,</w:t>
      </w:r>
      <w:r>
        <w:rPr>
          <w:rStyle w:val="Appleconvertedspace"/>
          <w:rFonts w:cs="Arial" w:ascii="Arial" w:hAnsi="Arial"/>
          <w:b/>
          <w:bCs/>
          <w:color w:val="222222"/>
          <w:sz w:val="20"/>
          <w:szCs w:val="20"/>
        </w:rPr>
        <w:t> </w:t>
      </w:r>
      <w:r>
        <w:rPr>
          <w:sz w:val="20"/>
          <w:szCs w:val="20"/>
        </w:rPr>
        <w:t>and will remain in effect until we replace it.</w:t>
      </w:r>
    </w:p>
    <w:p>
      <w:pPr>
        <w:pStyle w:val="NoSpacing"/>
        <w:rPr>
          <w:sz w:val="20"/>
          <w:szCs w:val="20"/>
        </w:rPr>
      </w:pPr>
      <w:r>
        <w:rPr>
          <w:sz w:val="20"/>
          <w:szCs w:val="20"/>
        </w:rPr>
        <w:t> </w:t>
      </w:r>
      <w:r>
        <w:rPr>
          <w:sz w:val="20"/>
          <w:szCs w:val="20"/>
        </w:rPr>
        <w:t>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new Notice available upon request</w:t>
      </w:r>
    </w:p>
    <w:p>
      <w:pPr>
        <w:pStyle w:val="NoSpacing"/>
        <w:rPr>
          <w:b/>
          <w:b/>
          <w:sz w:val="20"/>
          <w:szCs w:val="20"/>
        </w:rPr>
      </w:pPr>
      <w:r>
        <w:rPr>
          <w:b/>
          <w:sz w:val="20"/>
          <w:szCs w:val="20"/>
        </w:rPr>
        <w:t>You may request a copy of our Notice at any time. For more information about our privacy practices, or for additional copies of this Notice, please contact us using the information listed at the end of this Notice.</w:t>
      </w:r>
    </w:p>
    <w:p>
      <w:pPr>
        <w:pStyle w:val="NoSpacing"/>
        <w:rPr>
          <w:b/>
          <w:b/>
          <w:bCs/>
          <w:sz w:val="20"/>
          <w:szCs w:val="20"/>
        </w:rPr>
      </w:pPr>
      <w:r>
        <w:rPr>
          <w:b/>
          <w:bCs/>
          <w:sz w:val="20"/>
          <w:szCs w:val="20"/>
        </w:rPr>
        <w:t>USES AND DISCLOSURES OF HEALTH INFORMATION</w:t>
      </w:r>
    </w:p>
    <w:p>
      <w:pPr>
        <w:pStyle w:val="NoSpacing"/>
        <w:rPr>
          <w:sz w:val="20"/>
          <w:szCs w:val="20"/>
        </w:rPr>
      </w:pPr>
      <w:r>
        <w:rPr>
          <w:sz w:val="20"/>
          <w:szCs w:val="20"/>
        </w:rPr>
        <w:t>We use and disclose health information about you for treatment, payment, and healthcare operations. For example</w:t>
      </w:r>
    </w:p>
    <w:p>
      <w:pPr>
        <w:pStyle w:val="NoSpacing"/>
        <w:rPr/>
      </w:pPr>
      <w:r>
        <w:rPr>
          <w:b/>
          <w:bCs/>
          <w:sz w:val="20"/>
          <w:szCs w:val="20"/>
        </w:rPr>
        <w:t>Treatment:</w:t>
      </w:r>
      <w:r>
        <w:rPr>
          <w:rStyle w:val="Appleconvertedspace"/>
          <w:rFonts w:cs="Arial" w:ascii="Arial" w:hAnsi="Arial"/>
          <w:color w:val="222222"/>
          <w:sz w:val="20"/>
          <w:szCs w:val="20"/>
        </w:rPr>
        <w:t> </w:t>
      </w:r>
      <w:r>
        <w:rPr>
          <w:sz w:val="20"/>
          <w:szCs w:val="20"/>
        </w:rPr>
        <w:t>We may use or disclose your health information to a physician or other healthcare provider providing treatment to you. </w:t>
      </w:r>
    </w:p>
    <w:p>
      <w:pPr>
        <w:pStyle w:val="NoSpacing"/>
        <w:rPr/>
      </w:pPr>
      <w:r>
        <w:rPr>
          <w:b/>
          <w:bCs/>
          <w:sz w:val="20"/>
          <w:szCs w:val="20"/>
        </w:rPr>
        <w:t>Payment</w:t>
      </w:r>
      <w:r>
        <w:rPr>
          <w:sz w:val="20"/>
          <w:szCs w:val="20"/>
        </w:rPr>
        <w:t>: We may use and disclose your health information to obtain payment for services we provide to you. </w:t>
      </w:r>
    </w:p>
    <w:p>
      <w:pPr>
        <w:pStyle w:val="NoSpacing"/>
        <w:rPr/>
      </w:pPr>
      <w:r>
        <w:rPr>
          <w:b/>
          <w:bCs/>
          <w:sz w:val="20"/>
          <w:szCs w:val="20"/>
        </w:rPr>
        <w:t>Healthcare Operations:</w:t>
      </w:r>
      <w:r>
        <w:rPr>
          <w:rStyle w:val="Appleconvertedspace"/>
          <w:rFonts w:cs="Arial" w:ascii="Arial" w:hAnsi="Arial"/>
          <w:color w:val="222222"/>
          <w:sz w:val="20"/>
          <w:szCs w:val="20"/>
        </w:rPr>
        <w:t> </w:t>
      </w:r>
      <w:r>
        <w:rPr>
          <w:sz w:val="20"/>
          <w:szCs w:val="20"/>
        </w:rPr>
        <w:t>We may use and disclose your health information in connection with your healthcare operations.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 </w:t>
      </w:r>
    </w:p>
    <w:p>
      <w:pPr>
        <w:pStyle w:val="NoSpacing"/>
        <w:rPr/>
      </w:pPr>
      <w:r>
        <w:rPr>
          <w:b/>
          <w:bCs/>
          <w:sz w:val="20"/>
          <w:szCs w:val="20"/>
        </w:rPr>
        <w:t>Your authorization</w:t>
      </w:r>
      <w:r>
        <w:rPr>
          <w:sz w:val="20"/>
          <w:szCs w:val="20"/>
        </w:rPr>
        <w:t>: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bit affect any use or disclosures permitted by your authorization while it was in effect. Unless you give us a written authorization, we cannot use or disclose your health information for any reason except those described in this Notice. </w:t>
      </w:r>
    </w:p>
    <w:p>
      <w:pPr>
        <w:pStyle w:val="NoSpacing"/>
        <w:rPr/>
      </w:pPr>
      <w:r>
        <w:rPr>
          <w:b/>
          <w:bCs/>
          <w:sz w:val="20"/>
          <w:szCs w:val="20"/>
        </w:rPr>
        <w:t>To Your Family and Friends</w:t>
      </w:r>
      <w:r>
        <w:rPr>
          <w:sz w:val="20"/>
          <w:szCs w:val="20"/>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pPr>
        <w:pStyle w:val="NoSpacing"/>
        <w:rPr/>
      </w:pPr>
      <w:r>
        <w:rPr>
          <w:sz w:val="20"/>
          <w:szCs w:val="20"/>
        </w:rPr>
        <w:t> </w:t>
      </w:r>
      <w:r>
        <w:rPr>
          <w:b/>
          <w:bCs/>
          <w:sz w:val="20"/>
          <w:szCs w:val="20"/>
        </w:rPr>
        <w:t>Persons Involved In Care</w:t>
      </w:r>
      <w:r>
        <w:rPr>
          <w:sz w:val="20"/>
          <w:szCs w:val="20"/>
        </w:rPr>
        <w:t>: We may use or disclose your health information to notify, or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counterintelligence, and other national security activities. We may disclose to correctional institution or law enforcement officials having lawful custody of protection health information of inmate or patient under certain circumstances.</w:t>
      </w:r>
    </w:p>
    <w:p>
      <w:pPr>
        <w:pStyle w:val="NoSpacing"/>
        <w:rPr/>
      </w:pPr>
      <w:r>
        <w:rPr>
          <w:sz w:val="20"/>
          <w:szCs w:val="20"/>
        </w:rPr>
        <w:t> </w:t>
      </w:r>
      <w:r>
        <w:rPr>
          <w:b/>
          <w:bCs/>
          <w:sz w:val="20"/>
          <w:szCs w:val="20"/>
        </w:rPr>
        <w:t>National Security:</w:t>
      </w:r>
      <w:r>
        <w:rPr>
          <w:rStyle w:val="Appleconvertedspace"/>
          <w:rFonts w:cs="Arial" w:ascii="Arial" w:hAnsi="Arial"/>
          <w:b/>
          <w:bCs/>
          <w:color w:val="222222"/>
          <w:sz w:val="20"/>
          <w:szCs w:val="20"/>
        </w:rPr>
        <w:t> </w:t>
      </w:r>
      <w:r>
        <w:rPr>
          <w:sz w:val="20"/>
          <w:szCs w:val="20"/>
        </w:rPr>
        <w:t>We may disclose to military authorities the health information of Armed Forces personnel under certain circumstance. We may disclose to authorize federal officials health information required of lawful intelligence,  </w:t>
      </w:r>
    </w:p>
    <w:p>
      <w:pPr>
        <w:pStyle w:val="NoSpacing"/>
        <w:rPr/>
      </w:pPr>
      <w:r>
        <w:rPr>
          <w:b/>
          <w:bCs/>
          <w:sz w:val="20"/>
          <w:szCs w:val="20"/>
        </w:rPr>
        <w:t>Appointment Reminders:</w:t>
      </w:r>
      <w:r>
        <w:rPr>
          <w:rStyle w:val="Appleconvertedspace"/>
          <w:rFonts w:cs="Arial" w:ascii="Arial" w:hAnsi="Arial"/>
          <w:b/>
          <w:bCs/>
          <w:color w:val="222222"/>
          <w:sz w:val="20"/>
          <w:szCs w:val="20"/>
        </w:rPr>
        <w:t> </w:t>
      </w:r>
      <w:r>
        <w:rPr>
          <w:sz w:val="20"/>
          <w:szCs w:val="20"/>
        </w:rPr>
        <w:t>We may use or disclose your health information to provide you with appointment reminders (such as voicemail messages, postcards, or letters). </w:t>
      </w:r>
    </w:p>
    <w:p>
      <w:pPr>
        <w:pStyle w:val="NoSpacing"/>
        <w:rPr>
          <w:b/>
          <w:b/>
          <w:bCs/>
          <w:sz w:val="20"/>
          <w:szCs w:val="20"/>
        </w:rPr>
      </w:pPr>
      <w:r>
        <w:rPr>
          <w:b/>
          <w:bCs/>
          <w:sz w:val="20"/>
          <w:szCs w:val="20"/>
        </w:rPr>
        <w:t>Patient Rights</w:t>
      </w:r>
    </w:p>
    <w:p>
      <w:pPr>
        <w:pStyle w:val="NoSpacing"/>
        <w:rPr/>
      </w:pPr>
      <w:r>
        <w:rPr>
          <w:b/>
          <w:bCs/>
          <w:sz w:val="20"/>
          <w:szCs w:val="20"/>
        </w:rPr>
        <w:t>Access:</w:t>
      </w:r>
      <w:r>
        <w:rPr>
          <w:rStyle w:val="Appleconvertedspace"/>
          <w:rFonts w:cs="Arial" w:ascii="Arial" w:hAnsi="Arial"/>
          <w:b/>
          <w:bCs/>
          <w:color w:val="222222"/>
          <w:sz w:val="20"/>
          <w:szCs w:val="20"/>
        </w:rPr>
        <w:t> </w:t>
      </w:r>
      <w:r>
        <w:rPr>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We will charge you a reasonable cost-based fee for expenses such as copies and staff time. You may request access by sending us a letter to the address at the end of this Notice. If you request copies, we will charge you</w:t>
      </w:r>
      <w:r>
        <w:rPr>
          <w:rStyle w:val="Appleconvertedspace"/>
          <w:rFonts w:cs="Arial" w:ascii="Arial" w:hAnsi="Arial"/>
          <w:color w:val="222222"/>
          <w:sz w:val="20"/>
          <w:szCs w:val="20"/>
        </w:rPr>
        <w:t> </w:t>
      </w:r>
      <w:r>
        <w:rPr>
          <w:b/>
          <w:bCs/>
          <w:sz w:val="20"/>
          <w:szCs w:val="20"/>
        </w:rPr>
        <w:t>$0.50</w:t>
      </w:r>
      <w:r>
        <w:rPr>
          <w:rStyle w:val="Appleconvertedspace"/>
          <w:rFonts w:cs="Arial" w:ascii="Arial" w:hAnsi="Arial"/>
          <w:color w:val="222222"/>
          <w:sz w:val="20"/>
          <w:szCs w:val="20"/>
        </w:rPr>
        <w:t> </w:t>
      </w:r>
      <w:r>
        <w:rPr>
          <w:sz w:val="20"/>
          <w:szCs w:val="20"/>
        </w:rPr>
        <w:t>for each page and</w:t>
      </w:r>
      <w:r>
        <w:rPr>
          <w:rStyle w:val="Appleconvertedspace"/>
          <w:rFonts w:cs="Arial" w:ascii="Arial" w:hAnsi="Arial"/>
          <w:color w:val="222222"/>
          <w:sz w:val="20"/>
          <w:szCs w:val="20"/>
        </w:rPr>
        <w:t> </w:t>
      </w:r>
      <w:r>
        <w:rPr>
          <w:b/>
          <w:bCs/>
          <w:sz w:val="20"/>
          <w:szCs w:val="20"/>
        </w:rPr>
        <w:t>$35</w:t>
      </w:r>
      <w:r>
        <w:rPr>
          <w:rStyle w:val="Appleconvertedspace"/>
          <w:rFonts w:cs="Arial" w:ascii="Arial" w:hAnsi="Arial"/>
          <w:color w:val="222222"/>
          <w:sz w:val="20"/>
          <w:szCs w:val="20"/>
        </w:rPr>
        <w:t> </w:t>
      </w:r>
      <w:r>
        <w:rPr>
          <w:sz w:val="20"/>
          <w:szCs w:val="20"/>
        </w:rPr>
        <w:t>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pPr>
        <w:pStyle w:val="NoSpacing"/>
        <w:rPr/>
      </w:pPr>
      <w:r>
        <w:rPr>
          <w:b/>
          <w:bCs/>
          <w:sz w:val="20"/>
          <w:szCs w:val="20"/>
        </w:rPr>
        <w:t>Disclosure Accounting:</w:t>
      </w:r>
      <w:r>
        <w:rPr>
          <w:rStyle w:val="Appleconvertedspace"/>
          <w:rFonts w:cs="Arial" w:ascii="Arial" w:hAnsi="Arial"/>
          <w:b/>
          <w:bCs/>
          <w:color w:val="222222"/>
          <w:sz w:val="20"/>
          <w:szCs w:val="20"/>
        </w:rPr>
        <w:t> </w:t>
      </w:r>
      <w:r>
        <w:rPr>
          <w:sz w:val="20"/>
          <w:szCs w:val="20"/>
        </w:rPr>
        <w:t>You have the right to request that we communicate with you about your health information by alternative means or to alternative location. (You must make your request in writing.) Your request must specify the alternative means or location you request. </w:t>
      </w:r>
    </w:p>
    <w:p>
      <w:pPr>
        <w:pStyle w:val="NoSpacing"/>
        <w:rPr/>
      </w:pPr>
      <w:r>
        <w:rPr>
          <w:b/>
          <w:bCs/>
          <w:sz w:val="20"/>
          <w:szCs w:val="20"/>
        </w:rPr>
        <w:t>Restrictions:</w:t>
      </w:r>
      <w:r>
        <w:rPr>
          <w:rStyle w:val="Appleconvertedspace"/>
          <w:rFonts w:cs="Arial" w:ascii="Arial" w:hAnsi="Arial"/>
          <w:b/>
          <w:bCs/>
          <w:color w:val="222222"/>
          <w:sz w:val="20"/>
          <w:szCs w:val="20"/>
        </w:rPr>
        <w:t> </w:t>
      </w:r>
      <w:r>
        <w:rPr>
          <w:sz w:val="20"/>
          <w:szCs w:val="20"/>
        </w:rPr>
        <w:t>You may have the right to request that we communicate with you about your health information by alternative means or to alternative locations. (You must make that request in writing.) Your request must specify the alternative means or location you request. </w:t>
      </w:r>
    </w:p>
    <w:p>
      <w:pPr>
        <w:pStyle w:val="NoSpacing"/>
        <w:rPr/>
      </w:pPr>
      <w:r>
        <w:rPr>
          <w:b/>
          <w:bCs/>
          <w:sz w:val="20"/>
          <w:szCs w:val="20"/>
        </w:rPr>
        <w:t>Amendment:</w:t>
      </w:r>
      <w:r>
        <w:rPr>
          <w:rStyle w:val="Appleconvertedspace"/>
          <w:rFonts w:cs="Arial" w:ascii="Arial" w:hAnsi="Arial"/>
          <w:b/>
          <w:bCs/>
          <w:color w:val="222222"/>
          <w:sz w:val="20"/>
          <w:szCs w:val="20"/>
        </w:rPr>
        <w:t> </w:t>
      </w:r>
      <w:r>
        <w:rPr>
          <w:sz w:val="20"/>
          <w:szCs w:val="20"/>
        </w:rPr>
        <w:t>You have the right to request that we amend your health information. (Your request must be in writing, and it must explain why the information should be amended.) We may deny your request under certain circumstances. </w:t>
      </w:r>
    </w:p>
    <w:p>
      <w:pPr>
        <w:pStyle w:val="NoSpacing"/>
        <w:rPr/>
      </w:pPr>
      <w:r>
        <w:rPr>
          <w:b/>
          <w:bCs/>
          <w:sz w:val="20"/>
          <w:szCs w:val="20"/>
        </w:rPr>
        <w:t>Electronic Notice:</w:t>
      </w:r>
      <w:r>
        <w:rPr>
          <w:rStyle w:val="Appleconvertedspace"/>
          <w:rFonts w:cs="Arial" w:ascii="Arial" w:hAnsi="Arial"/>
          <w:b/>
          <w:bCs/>
          <w:color w:val="222222"/>
          <w:sz w:val="20"/>
          <w:szCs w:val="20"/>
        </w:rPr>
        <w:t> </w:t>
      </w:r>
      <w:r>
        <w:rPr>
          <w:sz w:val="20"/>
          <w:szCs w:val="20"/>
        </w:rPr>
        <w:t>If you received this Notice on our Web site or by electronic mail (e-mail), you are entitled to receive this Notice in written form. </w:t>
      </w:r>
    </w:p>
    <w:p>
      <w:pPr>
        <w:pStyle w:val="NoSpacing"/>
        <w:rPr/>
      </w:pPr>
      <w:r>
        <w:rPr>
          <w:b/>
          <w:bCs/>
          <w:sz w:val="20"/>
          <w:szCs w:val="20"/>
        </w:rPr>
        <w:t xml:space="preserve">Questions and Complaints: </w:t>
      </w:r>
      <w:r>
        <w:rPr>
          <w:sz w:val="20"/>
          <w:szCs w:val="20"/>
        </w:rPr>
        <w:t>If you want more information about our privacy practices, have questions or concerns, please contact us. </w:t>
      </w:r>
    </w:p>
    <w:p>
      <w:pPr>
        <w:pStyle w:val="NoSpacing"/>
        <w:rPr>
          <w:sz w:val="20"/>
          <w:szCs w:val="20"/>
        </w:rPr>
      </w:pPr>
      <w:r>
        <w:rPr>
          <w:sz w:val="20"/>
          <w:szCs w:val="20"/>
        </w:rPr>
        <w:t>If you are concerned that we may have violated your privacy rights, or you disagree with a decision we made about access to your health information or in response to a request you made to amend and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Human Services; we will provide you with the address to file your complaint with the U.S. Department of Health and Human Services upon request.</w:t>
      </w:r>
    </w:p>
    <w:p>
      <w:pPr>
        <w:pStyle w:val="NoSpacing"/>
        <w:rPr>
          <w:sz w:val="20"/>
          <w:szCs w:val="20"/>
        </w:rPr>
      </w:pPr>
      <w:r>
        <w:rPr>
          <w:sz w:val="20"/>
          <w:szCs w:val="20"/>
        </w:rPr>
        <w:t>We support your right to the privacy of your health information. We will not retaliate in any way if you choose to file a complaint with us or with the U.S. Department of Health and Human Services.</w:t>
      </w:r>
    </w:p>
    <w:p>
      <w:pPr>
        <w:pStyle w:val="NoSpacing"/>
        <w:rPr>
          <w:sz w:val="20"/>
          <w:szCs w:val="20"/>
        </w:rPr>
      </w:pPr>
      <w:r>
        <w:rPr>
          <w:sz w:val="20"/>
          <w:szCs w:val="20"/>
        </w:rPr>
        <w:t>information based on determination using out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w:t>
      </w:r>
    </w:p>
    <w:p>
      <w:pPr>
        <w:pStyle w:val="NoSpacing"/>
        <w:rPr/>
      </w:pPr>
      <w:r>
        <w:rPr>
          <w:b/>
          <w:bCs/>
          <w:sz w:val="20"/>
          <w:szCs w:val="20"/>
        </w:rPr>
        <w:t>National Security:</w:t>
      </w:r>
      <w:r>
        <w:rPr>
          <w:rStyle w:val="Appleconvertedspace"/>
          <w:rFonts w:cs="Arial" w:ascii="Arial" w:hAnsi="Arial"/>
          <w:b/>
          <w:bCs/>
          <w:color w:val="222222"/>
          <w:sz w:val="20"/>
          <w:szCs w:val="20"/>
        </w:rPr>
        <w:t> </w:t>
      </w:r>
      <w:r>
        <w:rPr>
          <w:sz w:val="20"/>
          <w:szCs w:val="20"/>
        </w:rPr>
        <w:t xml:space="preserve">We may disclose to military authorities the health information of Armed Forces personnel under certain circumstance. We may disclose to authorize federal officials health information required of lawful intelligence, </w:t>
      </w:r>
      <w:r>
        <w:rPr>
          <w:b/>
          <w:bCs/>
          <w:sz w:val="20"/>
          <w:szCs w:val="20"/>
        </w:rPr>
        <w:t xml:space="preserve">  </w:t>
      </w:r>
      <w:r>
        <w:rPr>
          <w:b/>
          <w:sz w:val="20"/>
          <w:szCs w:val="20"/>
          <w:lang w:eastAsia="ko-KR"/>
        </w:rPr>
        <w:t>이에 동의하시면 서명 부탁드립니다</w:t>
      </w:r>
      <w:r>
        <w:rPr>
          <w:b/>
          <w:sz w:val="20"/>
          <w:szCs w:val="20"/>
          <w:lang w:eastAsia="ko-KR"/>
        </w:rPr>
        <w:t xml:space="preserve">. </w:t>
      </w:r>
    </w:p>
    <w:p>
      <w:pPr>
        <w:pStyle w:val="NoSpacing"/>
        <w:rPr>
          <w:sz w:val="20"/>
          <w:szCs w:val="20"/>
          <w:lang w:eastAsia="ko-KR"/>
        </w:rPr>
      </w:pPr>
      <w:r>
        <w:rPr>
          <w:sz w:val="20"/>
          <w:szCs w:val="20"/>
          <w:lang w:eastAsia="ko-KR"/>
        </w:rPr>
      </w:r>
    </w:p>
    <w:p>
      <w:pPr>
        <w:pStyle w:val="NoSpacing"/>
        <w:rPr>
          <w:sz w:val="20"/>
          <w:szCs w:val="20"/>
        </w:rPr>
      </w:pPr>
      <w:r>
        <w:rPr>
          <w:sz w:val="20"/>
          <w:szCs w:val="20"/>
        </w:rPr>
        <w:t>Patient name: _____________________________________________</w:t>
      </w:r>
    </w:p>
    <w:p>
      <w:pPr>
        <w:pStyle w:val="NoSpacing"/>
        <w:rPr>
          <w:sz w:val="20"/>
          <w:szCs w:val="20"/>
        </w:rPr>
      </w:pPr>
      <w:r>
        <w:rPr>
          <w:sz w:val="20"/>
          <w:szCs w:val="20"/>
        </w:rPr>
      </w:r>
    </w:p>
    <w:p>
      <w:pPr>
        <w:pStyle w:val="NoSpacing"/>
        <w:rPr>
          <w:sz w:val="20"/>
          <w:szCs w:val="20"/>
        </w:rPr>
      </w:pPr>
      <w:r>
        <w:rPr>
          <w:sz w:val="20"/>
          <w:szCs w:val="20"/>
        </w:rPr>
        <w:t>Relationship to patient: ______________________________________</w:t>
      </w:r>
    </w:p>
    <w:p>
      <w:pPr>
        <w:pStyle w:val="NoSpacing"/>
        <w:rPr>
          <w:sz w:val="20"/>
          <w:szCs w:val="20"/>
        </w:rPr>
      </w:pPr>
      <w:r>
        <w:rPr>
          <w:sz w:val="20"/>
          <w:szCs w:val="20"/>
        </w:rPr>
      </w:r>
    </w:p>
    <w:p>
      <w:pPr>
        <w:pStyle w:val="NoSpacing"/>
        <w:rPr>
          <w:sz w:val="20"/>
          <w:szCs w:val="20"/>
        </w:rPr>
      </w:pPr>
      <w:r>
        <w:rPr>
          <w:sz w:val="20"/>
          <w:szCs w:val="20"/>
        </w:rPr>
        <w:t>Signature:_________________________________________________</w:t>
      </w:r>
    </w:p>
    <w:p>
      <w:pPr>
        <w:pStyle w:val="NoSpacing"/>
        <w:rPr>
          <w:sz w:val="20"/>
          <w:szCs w:val="20"/>
        </w:rPr>
      </w:pPr>
      <w:r>
        <w:rPr>
          <w:sz w:val="20"/>
          <w:szCs w:val="20"/>
        </w:rPr>
      </w:r>
    </w:p>
    <w:p>
      <w:pPr>
        <w:pStyle w:val="NoSpacing"/>
        <w:rPr>
          <w:sz w:val="20"/>
          <w:szCs w:val="20"/>
        </w:rPr>
      </w:pPr>
      <w:r>
        <w:rPr>
          <w:sz w:val="20"/>
          <w:szCs w:val="20"/>
        </w:rPr>
        <w:t>Date:_____________________________________________________</w:t>
      </w:r>
    </w:p>
    <w:sectPr>
      <w:type w:val="nextPage"/>
      <w:pgSz w:w="12240" w:h="15840"/>
      <w:pgMar w:left="1440" w:right="1440" w:gutter="0" w:header="0" w:top="45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atang">
    <w:altName w:val="바탕"/>
    <w:charset w:val="00"/>
    <w:family w:val="roman"/>
    <w:pitch w:val="variable"/>
  </w:font>
  <w:font w:name="Gulim">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Tahoma"/>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맑은 고딕"/>
      <w:color w:val="auto"/>
      <w:kern w:val="0"/>
      <w:sz w:val="22"/>
      <w:szCs w:val="22"/>
      <w:lang w:val="en-US" w:eastAsia="en-US" w:bidi="ar-SA"/>
    </w:rPr>
  </w:style>
  <w:style w:type="paragraph" w:styleId="Heading2">
    <w:name w:val="Heading 2"/>
    <w:basedOn w:val="Normal"/>
    <w:link w:val="Heading2Char"/>
    <w:qFormat/>
    <w:pPr>
      <w:numPr>
        <w:ilvl w:val="0"/>
        <w:numId w:val="0"/>
      </w:numPr>
      <w:spacing w:lineRule="auto" w:line="240" w:before="280" w:after="280"/>
      <w:outlineLvl w:val="1"/>
    </w:pPr>
    <w:rPr>
      <w:rFonts w:ascii="Times New Roman" w:hAnsi="Times New Roman" w:eastAsia="Times New Roman" w:cs="Times New Roman"/>
      <w:b/>
      <w:bCs/>
      <w:sz w:val="36"/>
      <w:szCs w:val="36"/>
      <w:lang w:eastAsia="ko-KR"/>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Heading2Char">
    <w:name w:val="Heading 2 Char"/>
    <w:basedOn w:val="DefaultParagraphFont"/>
    <w:link w:val="Heading2"/>
    <w:qFormat/>
    <w:rPr>
      <w:rFonts w:ascii="Times New Roman" w:hAnsi="Times New Roman" w:eastAsia="Times New Roman" w:cs="Times New Roman"/>
      <w:b/>
      <w:bCs/>
      <w:sz w:val="36"/>
      <w:szCs w:val="36"/>
      <w:lang w:eastAsia="ko-KR"/>
    </w:rPr>
  </w:style>
  <w:style w:type="character" w:styleId="Strong">
    <w:name w:val="Strong"/>
    <w:basedOn w:val="DefaultParagraphFont"/>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맑은 고딕"/>
      <w:color w:val="auto"/>
      <w:kern w:val="0"/>
      <w:sz w:val="22"/>
      <w:szCs w:val="22"/>
      <w:lang w:val="en-US" w:eastAsia="en-US"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ko-K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LibreOffice/7.4.2.3$Windows_X86_64 LibreOffice_project/382eef1f22670f7f4118c8c2dd222ec7ad009daf</Application>
  <AppVersion>15.0000</AppVersion>
  <Pages>2</Pages>
  <Words>1432</Words>
  <Characters>7116</Characters>
  <CharactersWithSpaces>8449</CharactersWithSpaces>
  <Paragraphs>39</Paragraphs>
  <Company>Windows 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2021-10-20T17:52:00Z</dcterms:created>
  <dc:creator>Windows User</dc:creator>
  <dc:description/>
  <dc:language>en-US</dc:language>
  <cp:lastModifiedBy>Windows User</cp:lastModifiedBy>
  <cp:lastPrinted>2022-01-20T15:02:00Z</cp:lastPrinted>
  <dcterms:modified xsi:type="dcterms:W3CDTF">2022-11-12T17:59:00Z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